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Brokerage Agreement</w:t>
      </w:r>
    </w:p>
    <w:p>
      <w:r>
        <w:t>This Brokerage Agreement is entered into between NovaEnergy Commodities Brokerage LLC ('Broker') and Client ('Client')...</w:t>
      </w:r>
    </w:p>
    <w:p>
      <w:r>
        <w:t>Scope of Services: ...</w:t>
      </w:r>
    </w:p>
    <w:p>
      <w:r>
        <w:t>Commission Structure: ...</w:t>
      </w:r>
    </w:p>
    <w:p>
      <w:r>
        <w:t>Confidentiality: ...</w:t>
      </w:r>
    </w:p>
    <w:p>
      <w:r>
        <w:t>Term and Termination: ...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